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7F574A" w:rsidR="007F574A" w:rsidP="18678630" w:rsidRDefault="007F574A" w14:paraId="1C73A729" w14:textId="6D95A438">
      <w:pPr>
        <w:rPr>
          <w:b w:val="1"/>
          <w:bCs w:val="1"/>
        </w:rPr>
      </w:pPr>
      <w:r w:rsidRPr="18678630" w:rsidR="007F574A">
        <w:rPr>
          <w:b w:val="1"/>
          <w:bCs w:val="1"/>
          <w:highlight w:val="yellow"/>
        </w:rPr>
        <w:t xml:space="preserve">** THESE STEPS ARE ONLY FOR BROKERS WHO ARE BEING PAID DIRECTLY BY </w:t>
      </w:r>
      <w:r w:rsidRPr="18678630" w:rsidR="401E6AED">
        <w:rPr>
          <w:b w:val="1"/>
          <w:bCs w:val="1"/>
          <w:highlight w:val="yellow"/>
        </w:rPr>
        <w:t>SCAN AND</w:t>
      </w:r>
      <w:r w:rsidRPr="18678630" w:rsidR="007F574A">
        <w:rPr>
          <w:b w:val="1"/>
          <w:bCs w:val="1"/>
          <w:highlight w:val="yellow"/>
        </w:rPr>
        <w:t xml:space="preserve"> HAVE ALREADY </w:t>
      </w:r>
      <w:r w:rsidRPr="18678630" w:rsidR="007F574A">
        <w:rPr>
          <w:b w:val="1"/>
          <w:bCs w:val="1"/>
          <w:highlight w:val="yellow"/>
        </w:rPr>
        <w:t>BEEN PAID BY SCAN ATLEAST ONE TIME</w:t>
      </w:r>
      <w:r w:rsidRPr="18678630" w:rsidR="003F09C7">
        <w:rPr>
          <w:b w:val="1"/>
          <w:bCs w:val="1"/>
          <w:highlight w:val="yellow"/>
        </w:rPr>
        <w:t xml:space="preserve">.  </w:t>
      </w:r>
      <w:r w:rsidRPr="18678630" w:rsidR="003F09C7">
        <w:rPr>
          <w:b w:val="1"/>
          <w:bCs w:val="1"/>
          <w:highlight w:val="yellow"/>
        </w:rPr>
        <w:t>THESE INSTRUCTIONS CAN BE USED TO SET UP DIRECT DEPOSIT FOR THE 1</w:t>
      </w:r>
      <w:r w:rsidRPr="18678630" w:rsidR="003F09C7">
        <w:rPr>
          <w:b w:val="1"/>
          <w:bCs w:val="1"/>
          <w:highlight w:val="yellow"/>
          <w:vertAlign w:val="superscript"/>
        </w:rPr>
        <w:t>ST</w:t>
      </w:r>
      <w:r w:rsidRPr="18678630" w:rsidR="003F09C7">
        <w:rPr>
          <w:b w:val="1"/>
          <w:bCs w:val="1"/>
          <w:highlight w:val="yellow"/>
        </w:rPr>
        <w:t xml:space="preserve"> TIME, OR TO UPDATE/CHANGE ANY EXISTING BANKING INFORMATION</w:t>
      </w:r>
      <w:r w:rsidRPr="18678630" w:rsidR="007F574A">
        <w:rPr>
          <w:b w:val="1"/>
          <w:bCs w:val="1"/>
          <w:highlight w:val="yellow"/>
        </w:rPr>
        <w:t>**</w:t>
      </w:r>
    </w:p>
    <w:p w:rsidR="007F574A" w:rsidRDefault="007F574A" w14:paraId="1BE0908F" w14:textId="77777777"/>
    <w:p w:rsidR="00F73B66" w:rsidRDefault="00F73B66" w14:paraId="11168E6D" w14:textId="77777777">
      <w:r>
        <w:t>GO TO THIS WEBSITE AND LOG IN:</w:t>
      </w:r>
    </w:p>
    <w:p w:rsidR="00F73B66" w:rsidRDefault="00DE17C0" w14:paraId="47F62824" w14:textId="04456EF0">
      <w:hyperlink w:history="1" r:id="rId4">
        <w:r w:rsidRPr="000813FF" w:rsidR="006F003F">
          <w:rPr>
            <w:rStyle w:val="Hyperlink"/>
          </w:rPr>
          <w:t>https://www.scanproducerportal.com/</w:t>
        </w:r>
      </w:hyperlink>
    </w:p>
    <w:p w:rsidR="006F003F" w:rsidRDefault="006F003F" w14:paraId="6750137D" w14:textId="77777777"/>
    <w:p w:rsidR="00F73B66" w:rsidRDefault="00F73B66" w14:paraId="496ED933" w14:textId="77777777">
      <w:r>
        <w:rPr>
          <w:noProof/>
        </w:rPr>
        <w:drawing>
          <wp:inline distT="0" distB="0" distL="0" distR="0" wp14:anchorId="4E0A4FB7" wp14:editId="7CA10AB3">
            <wp:extent cx="5943600" cy="38887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B66" w:rsidRDefault="00F73B66" w14:paraId="3C8F577D" w14:textId="77777777">
      <w:r>
        <w:br w:type="page"/>
      </w:r>
    </w:p>
    <w:p w:rsidR="00F73B66" w:rsidRDefault="00F73B66" w14:paraId="621C27B5" w14:textId="77777777">
      <w:r>
        <w:lastRenderedPageBreak/>
        <w:t>ONCE INSIDE, CLICK ON THE COMMISSIONS BOX:</w:t>
      </w:r>
    </w:p>
    <w:p w:rsidR="00F73B66" w:rsidRDefault="00F73B66" w14:paraId="6D2C27AA" w14:textId="77777777"/>
    <w:p w:rsidR="00F73B66" w:rsidRDefault="006F003F" w14:paraId="51FA8796" w14:textId="7B2587F1">
      <w:r>
        <w:rPr>
          <w:noProof/>
        </w:rPr>
        <w:drawing>
          <wp:inline distT="0" distB="0" distL="0" distR="0" wp14:anchorId="69DD3530" wp14:editId="7626A584">
            <wp:extent cx="5943600" cy="3625215"/>
            <wp:effectExtent l="0" t="0" r="0" b="0"/>
            <wp:docPr id="13653128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1281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B66" w:rsidRDefault="00F73B66" w14:paraId="133075D0" w14:textId="77777777"/>
    <w:p w:rsidR="00F73B66" w:rsidRDefault="00F73B66" w14:paraId="45246AC1" w14:textId="77777777"/>
    <w:p w:rsidR="00F73B66" w:rsidRDefault="00F73B66" w14:paraId="21203ED0" w14:textId="19730C24">
      <w:r w:rsidR="00F73B66">
        <w:rPr/>
        <w:t xml:space="preserve">THEN FOLLOW THE STEPS IN THE NEXT FEW </w:t>
      </w:r>
      <w:r w:rsidR="00F73B66">
        <w:rPr/>
        <w:t>PAGES.</w:t>
      </w:r>
      <w:r w:rsidR="53628A45">
        <w:rPr/>
        <w:t xml:space="preserve"> </w:t>
      </w:r>
      <w:r>
        <w:br w:type="page"/>
      </w:r>
    </w:p>
    <w:p w:rsidR="001057CC" w:rsidRDefault="001057CC" w14:paraId="6D167D16" w14:textId="77777777">
      <w:r>
        <w:lastRenderedPageBreak/>
        <w:t xml:space="preserve">Click on the </w:t>
      </w:r>
      <w:r w:rsidRPr="000C550A">
        <w:rPr>
          <w:b/>
          <w:bCs/>
        </w:rPr>
        <w:t>Manage</w:t>
      </w:r>
      <w:r>
        <w:t xml:space="preserve"> icon:</w:t>
      </w:r>
    </w:p>
    <w:p w:rsidR="001057CC" w:rsidRDefault="000C550A" w14:paraId="12C9B8CB" w14:textId="7F9E29CE">
      <w:r>
        <w:rPr>
          <w:noProof/>
        </w:rPr>
        <w:drawing>
          <wp:inline distT="0" distB="0" distL="0" distR="0" wp14:anchorId="71B6B14E" wp14:editId="3E065150">
            <wp:extent cx="3832860" cy="3139295"/>
            <wp:effectExtent l="0" t="0" r="0" b="4445"/>
            <wp:docPr id="1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9373" cy="31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CC" w:rsidRDefault="001057CC" w14:paraId="5FC30AB4" w14:textId="77777777"/>
    <w:p w:rsidR="001057CC" w:rsidRDefault="001057CC" w14:paraId="587E75C1" w14:textId="77777777"/>
    <w:p w:rsidR="00700A68" w:rsidRDefault="00700A68" w14:paraId="7A71A0EB" w14:textId="77777777"/>
    <w:p w:rsidR="001057CC" w:rsidRDefault="001057CC" w14:paraId="06784934" w14:textId="77777777">
      <w:r>
        <w:t xml:space="preserve">Then click on </w:t>
      </w:r>
      <w:r w:rsidRPr="000C550A">
        <w:rPr>
          <w:b/>
          <w:bCs/>
        </w:rPr>
        <w:t>Brokers</w:t>
      </w:r>
      <w:r>
        <w:t>:</w:t>
      </w:r>
    </w:p>
    <w:p w:rsidR="001057CC" w:rsidRDefault="001057CC" w14:paraId="4F9D0C6F" w14:textId="77777777"/>
    <w:p w:rsidR="001057CC" w:rsidRDefault="001057CC" w14:paraId="56F2CF2C" w14:textId="77777777">
      <w:r>
        <w:rPr>
          <w:noProof/>
        </w:rPr>
        <w:drawing>
          <wp:inline distT="0" distB="0" distL="0" distR="0" wp14:anchorId="607C409E" wp14:editId="19C7D3D4">
            <wp:extent cx="4086225" cy="1762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rect Deposit - 2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CC" w:rsidRDefault="001057CC" w14:paraId="3C02A473" w14:textId="77777777"/>
    <w:p w:rsidR="001057CC" w:rsidRDefault="001057CC" w14:paraId="4C6BA4F8" w14:textId="77777777"/>
    <w:p w:rsidR="001057CC" w:rsidRDefault="001057CC" w14:paraId="58A4AC16" w14:textId="77777777"/>
    <w:p w:rsidR="001057CC" w:rsidRDefault="001057CC" w14:paraId="406ABAB5" w14:textId="77777777"/>
    <w:p w:rsidR="001057CC" w:rsidRDefault="001057CC" w14:paraId="59898F1D" w14:textId="77777777"/>
    <w:p w:rsidR="001057CC" w:rsidRDefault="001057CC" w14:paraId="0D4431D1" w14:textId="77777777"/>
    <w:p w:rsidR="001057CC" w:rsidRDefault="001057CC" w14:paraId="0C37D015" w14:textId="77777777">
      <w:r>
        <w:t xml:space="preserve">Then click on </w:t>
      </w:r>
      <w:r w:rsidRPr="000C550A">
        <w:rPr>
          <w:b/>
          <w:bCs/>
        </w:rPr>
        <w:t>Bank Account Maintain</w:t>
      </w:r>
      <w:r>
        <w:t>:</w:t>
      </w:r>
    </w:p>
    <w:p w:rsidR="001057CC" w:rsidRDefault="001057CC" w14:paraId="54366F19" w14:textId="77777777">
      <w:r>
        <w:rPr>
          <w:noProof/>
        </w:rPr>
        <w:drawing>
          <wp:inline distT="0" distB="0" distL="0" distR="0" wp14:anchorId="22162B1B" wp14:editId="47808266">
            <wp:extent cx="4181475" cy="1543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rect Deposit - 3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CC" w:rsidRDefault="001057CC" w14:paraId="4750F822" w14:textId="77777777"/>
    <w:p w:rsidR="001018C3" w:rsidRDefault="001018C3" w14:paraId="084C1954" w14:textId="77777777"/>
    <w:p w:rsidR="00700A68" w:rsidRDefault="00700A68" w14:paraId="08168BF3" w14:textId="77777777"/>
    <w:p w:rsidR="001057CC" w:rsidRDefault="001057CC" w14:paraId="6A747159" w14:textId="24CBB5FD">
      <w:r w:rsidRPr="00700A68">
        <w:rPr>
          <w:highlight w:val="yellow"/>
        </w:rPr>
        <w:t xml:space="preserve">Leave all of the fields blank. Just click </w:t>
      </w:r>
      <w:r w:rsidRPr="00700A68">
        <w:rPr>
          <w:b/>
          <w:bCs/>
          <w:highlight w:val="yellow"/>
        </w:rPr>
        <w:t>S</w:t>
      </w:r>
      <w:r w:rsidRPr="00700A68" w:rsidR="000C550A">
        <w:rPr>
          <w:b/>
          <w:bCs/>
          <w:highlight w:val="yellow"/>
        </w:rPr>
        <w:t>EARCH</w:t>
      </w:r>
      <w:r w:rsidRPr="00700A68">
        <w:rPr>
          <w:highlight w:val="yellow"/>
        </w:rPr>
        <w:t xml:space="preserve"> at the bottom:</w:t>
      </w:r>
    </w:p>
    <w:p w:rsidR="001057CC" w:rsidRDefault="001057CC" w14:paraId="102D4844" w14:textId="77777777"/>
    <w:p w:rsidR="001057CC" w:rsidRDefault="000C550A" w14:paraId="3439FF84" w14:textId="214C1C0B">
      <w:r>
        <w:rPr>
          <w:noProof/>
        </w:rPr>
        <w:drawing>
          <wp:inline distT="0" distB="0" distL="0" distR="0" wp14:anchorId="7FDCA58A" wp14:editId="4EC78D47">
            <wp:extent cx="5080261" cy="3664138"/>
            <wp:effectExtent l="0" t="0" r="635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261" cy="366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2F9" w:rsidRDefault="00CD22F9" w14:paraId="300C483D" w14:textId="77777777"/>
    <w:p w:rsidR="00CD22F9" w:rsidRDefault="00CD22F9" w14:paraId="623C2B78" w14:textId="77777777"/>
    <w:p w:rsidR="00CD22F9" w:rsidRDefault="00CD22F9" w14:paraId="395C763B" w14:textId="77777777"/>
    <w:p w:rsidR="00CD22F9" w:rsidRDefault="00CD22F9" w14:paraId="741C372D" w14:textId="77777777">
      <w:r>
        <w:lastRenderedPageBreak/>
        <w:t xml:space="preserve">When the search results come up, click on </w:t>
      </w:r>
      <w:r w:rsidRPr="000C550A">
        <w:rPr>
          <w:b/>
          <w:bCs/>
        </w:rPr>
        <w:t>View</w:t>
      </w:r>
      <w:r>
        <w:t xml:space="preserve"> shown by the yellow box:</w:t>
      </w:r>
    </w:p>
    <w:p w:rsidR="00CD22F9" w:rsidRDefault="000C550A" w14:paraId="797DA085" w14:textId="52B74C45">
      <w:r>
        <w:rPr>
          <w:noProof/>
        </w:rPr>
        <w:drawing>
          <wp:inline distT="0" distB="0" distL="0" distR="0" wp14:anchorId="5CF5D140" wp14:editId="06D65269">
            <wp:extent cx="5806440" cy="2060056"/>
            <wp:effectExtent l="0" t="0" r="381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6288" cy="20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641" w:rsidRDefault="00461641" w14:paraId="6384132A" w14:textId="77777777"/>
    <w:p w:rsidR="00700A68" w:rsidRDefault="00700A68" w14:paraId="36AA8347" w14:textId="77777777"/>
    <w:p w:rsidR="00700A68" w:rsidRDefault="00700A68" w14:paraId="79456DEC" w14:textId="77777777"/>
    <w:p w:rsidR="00461641" w:rsidRDefault="000D6CC5" w14:paraId="5CE00E0B" w14:textId="7D99388F">
      <w:r w:rsidR="000D6CC5">
        <w:rPr/>
        <w:t xml:space="preserve">Only the fields in </w:t>
      </w:r>
      <w:r w:rsidRPr="18678630" w:rsidR="00700A68">
        <w:rPr>
          <w:b w:val="1"/>
          <w:bCs w:val="1"/>
          <w:color w:val="FF0000"/>
        </w:rPr>
        <w:t>RED</w:t>
      </w:r>
      <w:r w:rsidR="000D6CC5">
        <w:rPr/>
        <w:t xml:space="preserve"> are </w:t>
      </w:r>
      <w:r w:rsidR="000D6CC5">
        <w:rPr/>
        <w:t>required</w:t>
      </w:r>
      <w:r w:rsidR="00461641">
        <w:rPr/>
        <w:t>. Enter all banking information into these fields</w:t>
      </w:r>
      <w:r w:rsidR="00461641">
        <w:rPr/>
        <w:t xml:space="preserve">.  </w:t>
      </w:r>
      <w:r w:rsidR="000D6CC5">
        <w:rPr/>
        <w:t>Leave the rest of the fields alone</w:t>
      </w:r>
      <w:r w:rsidR="00461641">
        <w:rPr/>
        <w:t xml:space="preserve">. </w:t>
      </w:r>
      <w:r w:rsidRPr="18678630" w:rsidR="00461641">
        <w:rPr>
          <w:b w:val="1"/>
          <w:bCs w:val="1"/>
          <w:highlight w:val="yellow"/>
        </w:rPr>
        <w:t>Make sure that the Payment Type is set to ACH</w:t>
      </w:r>
      <w:r w:rsidR="00461641">
        <w:rPr/>
        <w:t xml:space="preserve">.  </w:t>
      </w:r>
      <w:r w:rsidR="00461641">
        <w:rPr/>
        <w:t xml:space="preserve">The Active field should be set to “Y.” Click </w:t>
      </w:r>
      <w:r w:rsidRPr="18678630" w:rsidR="000D6CC5">
        <w:rPr>
          <w:b w:val="1"/>
          <w:bCs w:val="1"/>
        </w:rPr>
        <w:t>SAVE</w:t>
      </w:r>
      <w:r w:rsidR="00461641">
        <w:rPr/>
        <w:t xml:space="preserve"> when you are done</w:t>
      </w:r>
      <w:r w:rsidR="00461641">
        <w:rPr/>
        <w:t>.</w:t>
      </w:r>
      <w:r w:rsidR="000C550A">
        <w:rPr/>
        <w:t xml:space="preserve">  </w:t>
      </w:r>
      <w:r w:rsidR="000D6CC5">
        <w:rPr/>
        <w:t xml:space="preserve">After you click </w:t>
      </w:r>
      <w:r w:rsidRPr="18678630" w:rsidR="000D6CC5">
        <w:rPr>
          <w:b w:val="1"/>
          <w:bCs w:val="1"/>
        </w:rPr>
        <w:t>SAVE</w:t>
      </w:r>
      <w:r w:rsidR="000D6CC5">
        <w:rPr/>
        <w:t xml:space="preserve">, the screen will not close out on </w:t>
      </w:r>
      <w:r w:rsidR="7FD7749B">
        <w:rPr/>
        <w:t>its</w:t>
      </w:r>
      <w:r w:rsidR="000D6CC5">
        <w:rPr/>
        <w:t xml:space="preserve"> own. It will just stay there. You can simply exit out</w:t>
      </w:r>
      <w:r w:rsidR="000D6CC5">
        <w:rPr/>
        <w:t xml:space="preserve">.  </w:t>
      </w:r>
    </w:p>
    <w:p w:rsidR="00461641" w:rsidRDefault="00461641" w14:paraId="1A87A965" w14:textId="77777777"/>
    <w:p w:rsidR="00461641" w:rsidRDefault="00461641" w14:paraId="617A42A9" w14:textId="77777777">
      <w:r w:rsidR="00461641">
        <w:drawing>
          <wp:inline wp14:editId="71EB4C51" wp14:anchorId="4398D37E">
            <wp:extent cx="5943600" cy="3027680"/>
            <wp:effectExtent l="0" t="0" r="0" b="1270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5d5539e596bf431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B5C78" w:rsidR="00461641" w:rsidRDefault="008B4907" w14:paraId="2C121DB4" w14:textId="6C096F95">
      <w:pPr>
        <w:rPr>
          <w:b/>
        </w:rPr>
      </w:pPr>
      <w:r w:rsidRPr="006B5C78">
        <w:rPr>
          <w:b/>
          <w:highlight w:val="yellow"/>
        </w:rPr>
        <w:t xml:space="preserve">Direct deposit </w:t>
      </w:r>
      <w:r w:rsidR="007871C0">
        <w:rPr>
          <w:b/>
          <w:highlight w:val="yellow"/>
        </w:rPr>
        <w:t>will take effect after 2 payment cycles.</w:t>
      </w:r>
      <w:r w:rsidRPr="006B5C78">
        <w:rPr>
          <w:b/>
          <w:highlight w:val="yellow"/>
        </w:rPr>
        <w:t xml:space="preserve"> </w:t>
      </w:r>
      <w:r w:rsidRPr="007871C0">
        <w:rPr>
          <w:b/>
          <w:highlight w:val="yellow"/>
        </w:rPr>
        <w:t xml:space="preserve">You should </w:t>
      </w:r>
      <w:r w:rsidRPr="007871C0" w:rsidR="007871C0">
        <w:rPr>
          <w:b/>
          <w:highlight w:val="yellow"/>
        </w:rPr>
        <w:t>still expect checks in the meantime.</w:t>
      </w:r>
      <w:r w:rsidRPr="006B5C78">
        <w:rPr>
          <w:b/>
        </w:rPr>
        <w:t xml:space="preserve"> </w:t>
      </w:r>
      <w:r w:rsidRPr="006B5C78" w:rsidR="00E61AA6">
        <w:rPr>
          <w:b/>
        </w:rPr>
        <w:t xml:space="preserve"> </w:t>
      </w:r>
    </w:p>
    <w:sectPr w:rsidRPr="006B5C78" w:rsidR="00461641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7CC"/>
    <w:rsid w:val="000C550A"/>
    <w:rsid w:val="000D6CC5"/>
    <w:rsid w:val="001018C3"/>
    <w:rsid w:val="001057CC"/>
    <w:rsid w:val="0038560B"/>
    <w:rsid w:val="003F09C7"/>
    <w:rsid w:val="00461641"/>
    <w:rsid w:val="006B5C78"/>
    <w:rsid w:val="006F003F"/>
    <w:rsid w:val="00700A68"/>
    <w:rsid w:val="007871C0"/>
    <w:rsid w:val="007F574A"/>
    <w:rsid w:val="008B4907"/>
    <w:rsid w:val="00C97353"/>
    <w:rsid w:val="00CD22F9"/>
    <w:rsid w:val="00D173A1"/>
    <w:rsid w:val="00DE17C0"/>
    <w:rsid w:val="00E61AA6"/>
    <w:rsid w:val="00E96774"/>
    <w:rsid w:val="00F73B66"/>
    <w:rsid w:val="18678630"/>
    <w:rsid w:val="3D049819"/>
    <w:rsid w:val="401E6AED"/>
    <w:rsid w:val="53628A45"/>
    <w:rsid w:val="72C35D24"/>
    <w:rsid w:val="7FD7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D52E4"/>
  <w15:chartTrackingRefBased/>
  <w15:docId w15:val="{5F72BEAB-D90A-49EC-B1CA-87F971A2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3B6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00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image" Target="media/image3.pn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1.png" Id="rId5" /><Relationship Type="http://schemas.openxmlformats.org/officeDocument/2006/relationships/image" Target="media/image6.png" Id="rId10" /><Relationship Type="http://schemas.openxmlformats.org/officeDocument/2006/relationships/hyperlink" Target="https://www.scanproducerportal.com/" TargetMode="External" Id="rId4" /><Relationship Type="http://schemas.openxmlformats.org/officeDocument/2006/relationships/image" Target="media/image5.png" Id="rId9" /><Relationship Type="http://schemas.openxmlformats.org/officeDocument/2006/relationships/theme" Target="theme/theme1.xml" Id="rId14" /><Relationship Type="http://schemas.openxmlformats.org/officeDocument/2006/relationships/image" Target="/media/image9.png" Id="R5d5539e596bf431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Christian Guerrero</dc:creator>
  <keywords/>
  <dc:description/>
  <lastModifiedBy>MaryAnn Ortega</lastModifiedBy>
  <revision>3</revision>
  <dcterms:created xsi:type="dcterms:W3CDTF">2024-07-16T16:53:00.0000000Z</dcterms:created>
  <dcterms:modified xsi:type="dcterms:W3CDTF">2024-08-20T22:00:34.1546170Z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16f645-0533-4096-8822-7687a3a8d5c6_Enabled">
    <vt:lpwstr>true</vt:lpwstr>
  </property>
  <property fmtid="{D5CDD505-2E9C-101B-9397-08002B2CF9AE}" pid="3" name="MSIP_Label_d716f645-0533-4096-8822-7687a3a8d5c6_SetDate">
    <vt:lpwstr>2024-07-16T16:53:21Z</vt:lpwstr>
  </property>
  <property fmtid="{D5CDD505-2E9C-101B-9397-08002B2CF9AE}" pid="4" name="MSIP_Label_d716f645-0533-4096-8822-7687a3a8d5c6_Method">
    <vt:lpwstr>Standard</vt:lpwstr>
  </property>
  <property fmtid="{D5CDD505-2E9C-101B-9397-08002B2CF9AE}" pid="5" name="MSIP_Label_d716f645-0533-4096-8822-7687a3a8d5c6_Name">
    <vt:lpwstr>SCAN General</vt:lpwstr>
  </property>
  <property fmtid="{D5CDD505-2E9C-101B-9397-08002B2CF9AE}" pid="6" name="MSIP_Label_d716f645-0533-4096-8822-7687a3a8d5c6_SiteId">
    <vt:lpwstr>a3762290-1a94-4aa4-8cdb-57f789a4b796</vt:lpwstr>
  </property>
  <property fmtid="{D5CDD505-2E9C-101B-9397-08002B2CF9AE}" pid="7" name="MSIP_Label_d716f645-0533-4096-8822-7687a3a8d5c6_ActionId">
    <vt:lpwstr>b8c81dc4-f34a-41fc-8dda-9bb60e0bfb46</vt:lpwstr>
  </property>
  <property fmtid="{D5CDD505-2E9C-101B-9397-08002B2CF9AE}" pid="8" name="MSIP_Label_d716f645-0533-4096-8822-7687a3a8d5c6_ContentBits">
    <vt:lpwstr>0</vt:lpwstr>
  </property>
</Properties>
</file>